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F389F" w14:textId="74C819F2" w:rsidR="00CC02B5" w:rsidRDefault="00CC02B5" w:rsidP="00CC02B5">
      <w:pPr>
        <w:tabs>
          <w:tab w:val="right" w:pos="9639"/>
        </w:tabs>
        <w:rPr>
          <w:rFonts w:cs="Arial"/>
          <w:b/>
          <w:szCs w:val="22"/>
        </w:rPr>
      </w:pPr>
      <w:r w:rsidRPr="00B63A34">
        <w:rPr>
          <w:rFonts w:cs="Arial"/>
          <w:b/>
          <w:szCs w:val="22"/>
        </w:rPr>
        <w:t>3GPP TSG-SA3 Meeting #123</w:t>
      </w:r>
      <w:r w:rsidRPr="00B63A34">
        <w:rPr>
          <w:rFonts w:cs="Arial"/>
          <w:b/>
          <w:szCs w:val="22"/>
        </w:rPr>
        <w:tab/>
        <w:t>S3-25</w:t>
      </w:r>
      <w:r>
        <w:rPr>
          <w:rFonts w:cs="Arial"/>
          <w:b/>
          <w:szCs w:val="22"/>
        </w:rPr>
        <w:t>25</w:t>
      </w:r>
      <w:r>
        <w:rPr>
          <w:rFonts w:cs="Arial"/>
          <w:b/>
          <w:szCs w:val="22"/>
        </w:rPr>
        <w:t>43</w:t>
      </w:r>
    </w:p>
    <w:p w14:paraId="7AF1A423" w14:textId="716DD632" w:rsidR="00CC02B5" w:rsidRPr="00B63A34" w:rsidRDefault="00CC02B5" w:rsidP="00CC02B5">
      <w:pPr>
        <w:tabs>
          <w:tab w:val="right" w:pos="9639"/>
        </w:tabs>
        <w:rPr>
          <w:b/>
          <w:bCs/>
          <w:noProof/>
        </w:rPr>
      </w:pPr>
      <w:r w:rsidRPr="00CC02B5">
        <w:rPr>
          <w:rFonts w:cs="Arial"/>
          <w:b/>
          <w:szCs w:val="22"/>
        </w:rPr>
        <w:t>Goteborg, Sweden, 25 – 29 August 2025</w:t>
      </w:r>
    </w:p>
    <w:p w14:paraId="2332D039" w14:textId="0A4B1B74" w:rsidR="00CC02B5" w:rsidRDefault="00CC02B5" w:rsidP="00CC02B5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ITU-T</w:t>
      </w:r>
    </w:p>
    <w:p w14:paraId="6F6AD7C5" w14:textId="4F642437" w:rsidR="00CC02B5" w:rsidRDefault="00CC02B5" w:rsidP="00CC02B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A4361A">
        <w:t>LS on consent of draft new Recommendation ITU-T Y.3165 (ex Y.CCO-</w:t>
      </w:r>
      <w:proofErr w:type="spellStart"/>
      <w:r w:rsidRPr="00A4361A">
        <w:t>req</w:t>
      </w:r>
      <w:proofErr w:type="spellEnd"/>
      <w:r w:rsidRPr="00A4361A">
        <w:t>) “Requirements of orchestration supporting confidential computing for network slices in IMT-2020 networks and beyond”</w:t>
      </w:r>
    </w:p>
    <w:p w14:paraId="70E4A231" w14:textId="77777777" w:rsidR="00CC02B5" w:rsidRDefault="00CC02B5" w:rsidP="00CC02B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1F84D43" w14:textId="0E2F14EF" w:rsidR="00076EA9" w:rsidRDefault="00CC02B5" w:rsidP="00CC02B5">
      <w:pPr>
        <w:rPr>
          <w:lang w:val="pt-PT"/>
        </w:rPr>
      </w:pPr>
      <w:r>
        <w:rPr>
          <w:b/>
        </w:rPr>
        <w:t>Agenda Item:               7</w:t>
      </w:r>
    </w:p>
    <w:p w14:paraId="6A156C39" w14:textId="77777777" w:rsidR="003917D3" w:rsidRDefault="003917D3">
      <w:pPr>
        <w:rPr>
          <w:lang w:val="pt-PT"/>
        </w:rPr>
      </w:pPr>
    </w:p>
    <w:p w14:paraId="525A9DD8" w14:textId="77777777" w:rsidR="003917D3" w:rsidRDefault="003917D3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3917D3" w:rsidRPr="00A4361A" w14:paraId="09C2B332" w14:textId="77777777" w:rsidTr="005E4F76">
        <w:trPr>
          <w:cantSplit/>
        </w:trPr>
        <w:tc>
          <w:tcPr>
            <w:tcW w:w="1104" w:type="dxa"/>
            <w:vMerge w:val="restart"/>
            <w:vAlign w:val="center"/>
          </w:tcPr>
          <w:p w14:paraId="01B46948" w14:textId="77777777" w:rsidR="003917D3" w:rsidRPr="00A4361A" w:rsidRDefault="003917D3" w:rsidP="005E4F76">
            <w:pPr>
              <w:spacing w:before="0"/>
              <w:jc w:val="center"/>
              <w:rPr>
                <w:sz w:val="20"/>
                <w:szCs w:val="20"/>
              </w:rPr>
            </w:pPr>
            <w:r w:rsidRPr="00A4361A">
              <w:rPr>
                <w:noProof/>
              </w:rPr>
              <w:drawing>
                <wp:inline distT="0" distB="0" distL="0" distR="0" wp14:anchorId="269881C7" wp14:editId="698254AA">
                  <wp:extent cx="647700" cy="704850"/>
                  <wp:effectExtent l="0" t="0" r="0" b="0"/>
                  <wp:docPr id="3" name="Picture 5" descr="A black and white log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5" descr="A black and white logo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01379FB7" w14:textId="77777777" w:rsidR="003917D3" w:rsidRPr="00A4361A" w:rsidRDefault="003917D3" w:rsidP="005E4F76">
            <w:pPr>
              <w:rPr>
                <w:sz w:val="16"/>
                <w:szCs w:val="16"/>
              </w:rPr>
            </w:pPr>
            <w:r w:rsidRPr="00A4361A">
              <w:rPr>
                <w:sz w:val="16"/>
                <w:szCs w:val="16"/>
              </w:rPr>
              <w:t>INTERNATIONAL TELECOMMUNICATION UNION</w:t>
            </w:r>
          </w:p>
          <w:p w14:paraId="4DF6D792" w14:textId="77777777" w:rsidR="003917D3" w:rsidRPr="00A4361A" w:rsidRDefault="003917D3" w:rsidP="005E4F76">
            <w:pPr>
              <w:rPr>
                <w:b/>
                <w:bCs/>
                <w:sz w:val="26"/>
                <w:szCs w:val="26"/>
              </w:rPr>
            </w:pPr>
            <w:r w:rsidRPr="00A4361A">
              <w:rPr>
                <w:b/>
                <w:bCs/>
                <w:sz w:val="26"/>
                <w:szCs w:val="26"/>
              </w:rPr>
              <w:t>TELECOMMUNICATION</w:t>
            </w:r>
            <w:r w:rsidRPr="00A4361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1B8CD55" w14:textId="77777777" w:rsidR="003917D3" w:rsidRPr="00A4361A" w:rsidRDefault="003917D3" w:rsidP="005E4F76">
            <w:pPr>
              <w:rPr>
                <w:sz w:val="20"/>
                <w:szCs w:val="20"/>
              </w:rPr>
            </w:pPr>
            <w:r w:rsidRPr="00A4361A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79A9FFAE" w14:textId="77777777" w:rsidR="003917D3" w:rsidRPr="00A4361A" w:rsidRDefault="003917D3" w:rsidP="005E4F76">
            <w:pPr>
              <w:pStyle w:val="Docnumber"/>
            </w:pPr>
            <w:r>
              <w:t>SG13-LS66</w:t>
            </w:r>
          </w:p>
        </w:tc>
      </w:tr>
      <w:tr w:rsidR="003917D3" w:rsidRPr="00A4361A" w14:paraId="44EBB45F" w14:textId="77777777" w:rsidTr="005E4F76">
        <w:trPr>
          <w:cantSplit/>
        </w:trPr>
        <w:tc>
          <w:tcPr>
            <w:tcW w:w="1104" w:type="dxa"/>
            <w:vMerge/>
          </w:tcPr>
          <w:p w14:paraId="0D6137BE" w14:textId="77777777" w:rsidR="003917D3" w:rsidRPr="00A4361A" w:rsidRDefault="003917D3" w:rsidP="005E4F76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65A43ECD" w14:textId="77777777" w:rsidR="003917D3" w:rsidRPr="00A4361A" w:rsidRDefault="003917D3" w:rsidP="005E4F76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690A22F3" w14:textId="77777777" w:rsidR="003917D3" w:rsidRPr="00A4361A" w:rsidRDefault="003917D3" w:rsidP="005E4F76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tr w:rsidR="003917D3" w:rsidRPr="00A4361A" w14:paraId="04A853C9" w14:textId="77777777" w:rsidTr="005E4F76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173702A" w14:textId="77777777" w:rsidR="003917D3" w:rsidRPr="00A4361A" w:rsidRDefault="003917D3" w:rsidP="005E4F76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64A2B1F4" w14:textId="77777777" w:rsidR="003917D3" w:rsidRPr="00A4361A" w:rsidRDefault="003917D3" w:rsidP="005E4F76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5091CE68" w14:textId="77777777" w:rsidR="003917D3" w:rsidRPr="00A4361A" w:rsidRDefault="003917D3" w:rsidP="005E4F76">
            <w:pPr>
              <w:jc w:val="right"/>
              <w:rPr>
                <w:b/>
                <w:bCs/>
                <w:sz w:val="28"/>
                <w:szCs w:val="28"/>
              </w:rPr>
            </w:pPr>
            <w:r w:rsidRPr="00A4361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917D3" w:rsidRPr="00A4361A" w14:paraId="71D71F3E" w14:textId="77777777" w:rsidTr="005E4F76">
        <w:trPr>
          <w:cantSplit/>
        </w:trPr>
        <w:tc>
          <w:tcPr>
            <w:tcW w:w="1545" w:type="dxa"/>
            <w:gridSpan w:val="2"/>
          </w:tcPr>
          <w:p w14:paraId="48A2FDFE" w14:textId="77777777" w:rsidR="003917D3" w:rsidRPr="00A4361A" w:rsidRDefault="003917D3" w:rsidP="005E4F76">
            <w:pPr>
              <w:rPr>
                <w:b/>
                <w:bCs/>
              </w:rPr>
            </w:pPr>
            <w:r w:rsidRPr="00A4361A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2FF6C70D" w14:textId="77777777" w:rsidR="003917D3" w:rsidRPr="00A4361A" w:rsidRDefault="003917D3" w:rsidP="005E4F76">
            <w:r w:rsidRPr="00A4361A">
              <w:t>21/13</w:t>
            </w:r>
          </w:p>
        </w:tc>
        <w:tc>
          <w:tcPr>
            <w:tcW w:w="4184" w:type="dxa"/>
          </w:tcPr>
          <w:p w14:paraId="293F0608" w14:textId="77777777" w:rsidR="003917D3" w:rsidRPr="00A4361A" w:rsidRDefault="003917D3" w:rsidP="005E4F76">
            <w:pPr>
              <w:jc w:val="right"/>
            </w:pPr>
            <w:r w:rsidRPr="00A4361A">
              <w:t>Geneva, 25 July 2025</w:t>
            </w:r>
          </w:p>
        </w:tc>
      </w:tr>
      <w:tr w:rsidR="003917D3" w:rsidRPr="00A4361A" w14:paraId="16BFE20B" w14:textId="77777777" w:rsidTr="005E4F76">
        <w:trPr>
          <w:cantSplit/>
        </w:trPr>
        <w:tc>
          <w:tcPr>
            <w:tcW w:w="9639" w:type="dxa"/>
            <w:gridSpan w:val="5"/>
          </w:tcPr>
          <w:p w14:paraId="64D69285" w14:textId="77777777" w:rsidR="003917D3" w:rsidRPr="00A4361A" w:rsidRDefault="003917D3" w:rsidP="005E4F76">
            <w:pPr>
              <w:jc w:val="center"/>
              <w:rPr>
                <w:b/>
                <w:bCs/>
              </w:rPr>
            </w:pPr>
            <w:r w:rsidRPr="00A4361A">
              <w:rPr>
                <w:b/>
                <w:bCs/>
              </w:rPr>
              <w:t>Ref.: SG13-TD207/WP1</w:t>
            </w:r>
          </w:p>
        </w:tc>
      </w:tr>
      <w:tr w:rsidR="003917D3" w:rsidRPr="00A4361A" w14:paraId="7646015D" w14:textId="77777777" w:rsidTr="005E4F76">
        <w:trPr>
          <w:cantSplit/>
        </w:trPr>
        <w:tc>
          <w:tcPr>
            <w:tcW w:w="1545" w:type="dxa"/>
            <w:gridSpan w:val="2"/>
          </w:tcPr>
          <w:p w14:paraId="5A4F7EC9" w14:textId="77777777" w:rsidR="003917D3" w:rsidRPr="00A4361A" w:rsidRDefault="003917D3" w:rsidP="005E4F76">
            <w:pPr>
              <w:rPr>
                <w:b/>
                <w:bCs/>
              </w:rPr>
            </w:pPr>
            <w:r w:rsidRPr="00A4361A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36BFC71A" w14:textId="77777777" w:rsidR="003917D3" w:rsidRPr="00A4361A" w:rsidRDefault="003917D3" w:rsidP="005E4F76">
            <w:r>
              <w:rPr>
                <w:rFonts w:hint="eastAsia"/>
              </w:rPr>
              <w:t xml:space="preserve">ITU-T Working Party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/13</w:t>
            </w:r>
            <w:r>
              <w:t xml:space="preserve"> </w:t>
            </w:r>
          </w:p>
        </w:tc>
      </w:tr>
      <w:tr w:rsidR="003917D3" w:rsidRPr="00A4361A" w14:paraId="3B490ED8" w14:textId="77777777" w:rsidTr="005E4F76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6AF5394" w14:textId="77777777" w:rsidR="003917D3" w:rsidRPr="00A4361A" w:rsidRDefault="003917D3" w:rsidP="005E4F76">
            <w:pPr>
              <w:rPr>
                <w:b/>
                <w:bCs/>
              </w:rPr>
            </w:pPr>
            <w:r w:rsidRPr="00A4361A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F264C47" w14:textId="77777777" w:rsidR="003917D3" w:rsidRPr="00A4361A" w:rsidRDefault="003917D3" w:rsidP="005E4F76">
            <w:r w:rsidRPr="00A4361A">
              <w:t>LS on consent of draft new Recommendation ITU-T Y.3165 (ex Y.CCO-</w:t>
            </w:r>
            <w:proofErr w:type="spellStart"/>
            <w:r w:rsidRPr="00A4361A">
              <w:t>req</w:t>
            </w:r>
            <w:proofErr w:type="spellEnd"/>
            <w:r w:rsidRPr="00A4361A">
              <w:t>) “Requirements of orchestration supporting confidential computing for network slices in IMT-2020 networks and beyond”</w:t>
            </w:r>
          </w:p>
        </w:tc>
      </w:tr>
      <w:tr w:rsidR="003917D3" w14:paraId="1C68B6D1" w14:textId="77777777" w:rsidTr="005E4F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7CCB4025" w14:textId="77777777" w:rsidR="003917D3" w:rsidRDefault="003917D3" w:rsidP="005E4F7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3917D3" w14:paraId="31B86F58" w14:textId="77777777" w:rsidTr="005E4F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783A2EA3" w14:textId="77777777" w:rsidR="003917D3" w:rsidRDefault="003917D3" w:rsidP="005E4F76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6B1C24B0" w14:textId="77777777" w:rsidR="003917D3" w:rsidRDefault="003917D3" w:rsidP="005E4F76">
            <w:pPr>
              <w:pStyle w:val="LSForAction"/>
            </w:pPr>
            <w:r>
              <w:t>-</w:t>
            </w:r>
          </w:p>
        </w:tc>
      </w:tr>
      <w:tr w:rsidR="003917D3" w:rsidRPr="007249F4" w14:paraId="6E61FD37" w14:textId="77777777" w:rsidTr="005E4F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0B94631B" w14:textId="77777777" w:rsidR="003917D3" w:rsidRDefault="003917D3" w:rsidP="005E4F76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56AAB802" w14:textId="77777777" w:rsidR="003917D3" w:rsidRPr="007249F4" w:rsidRDefault="003917D3" w:rsidP="005E4F76">
            <w:pPr>
              <w:pStyle w:val="LSForInfo"/>
              <w:rPr>
                <w:rFonts w:eastAsia="SimSun"/>
                <w:lang w:eastAsia="zh-CN"/>
              </w:rPr>
            </w:pPr>
            <w:r w:rsidRPr="007249F4">
              <w:rPr>
                <w:rFonts w:hint="eastAsia"/>
                <w:shd w:val="clear" w:color="auto" w:fill="FFFFFF"/>
              </w:rPr>
              <w:t>ITU-T SG11,</w:t>
            </w:r>
            <w:r w:rsidRPr="007249F4">
              <w:rPr>
                <w:shd w:val="clear" w:color="auto" w:fill="FFFFFF"/>
              </w:rPr>
              <w:t xml:space="preserve"> </w:t>
            </w:r>
            <w:r w:rsidRPr="007249F4">
              <w:rPr>
                <w:rFonts w:hint="eastAsia"/>
                <w:shd w:val="clear" w:color="auto" w:fill="FFFFFF"/>
              </w:rPr>
              <w:t xml:space="preserve">SG17, </w:t>
            </w:r>
            <w:r w:rsidRPr="007249F4">
              <w:rPr>
                <w:rFonts w:eastAsia="SimSun" w:hint="eastAsia"/>
                <w:shd w:val="clear" w:color="auto" w:fill="FFFFFF"/>
                <w:lang w:eastAsia="zh-CN"/>
              </w:rPr>
              <w:t xml:space="preserve">SG20, SG21, </w:t>
            </w:r>
            <w:r w:rsidRPr="007249F4">
              <w:rPr>
                <w:rFonts w:hint="eastAsia"/>
                <w:shd w:val="clear" w:color="auto" w:fill="FFFFFF"/>
              </w:rPr>
              <w:t>ETSI ISG NFV, 3GPP SA1</w:t>
            </w:r>
            <w:r>
              <w:rPr>
                <w:shd w:val="clear" w:color="auto" w:fill="FFFFFF"/>
              </w:rPr>
              <w:t>,</w:t>
            </w:r>
            <w:r w:rsidRPr="007249F4">
              <w:rPr>
                <w:rFonts w:eastAsia="SimSun" w:hint="eastAsia"/>
                <w:shd w:val="clear" w:color="auto" w:fill="FFFFFF"/>
                <w:lang w:eastAsia="zh-CN"/>
              </w:rPr>
              <w:t xml:space="preserve"> </w:t>
            </w:r>
            <w:r w:rsidRPr="005C19CA">
              <w:rPr>
                <w:rFonts w:eastAsia="SimSun" w:hint="eastAsia"/>
                <w:shd w:val="clear" w:color="auto" w:fill="FFFFFF"/>
                <w:lang w:eastAsia="zh-CN"/>
              </w:rPr>
              <w:t xml:space="preserve">3GPP </w:t>
            </w:r>
            <w:r w:rsidRPr="007249F4">
              <w:rPr>
                <w:rFonts w:eastAsia="SimSun" w:hint="eastAsia"/>
                <w:shd w:val="clear" w:color="auto" w:fill="FFFFFF"/>
                <w:lang w:eastAsia="zh-CN"/>
              </w:rPr>
              <w:t>SA3, IETF TEEP</w:t>
            </w:r>
          </w:p>
        </w:tc>
      </w:tr>
      <w:tr w:rsidR="003917D3" w14:paraId="6F1DD8C8" w14:textId="77777777" w:rsidTr="005E4F76">
        <w:tblPrEx>
          <w:tblLook w:val="04A0" w:firstRow="1" w:lastRow="0" w:firstColumn="1" w:lastColumn="0" w:noHBand="0" w:noVBand="1"/>
        </w:tblPrEx>
        <w:trPr>
          <w:cantSplit/>
          <w:trHeight w:val="387"/>
        </w:trPr>
        <w:tc>
          <w:tcPr>
            <w:tcW w:w="2205" w:type="dxa"/>
            <w:gridSpan w:val="3"/>
          </w:tcPr>
          <w:p w14:paraId="403C14AD" w14:textId="77777777" w:rsidR="003917D3" w:rsidRDefault="003917D3" w:rsidP="005E4F76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BF207B0" w14:textId="77777777" w:rsidR="003917D3" w:rsidRDefault="003917D3" w:rsidP="005E4F76">
            <w:pPr>
              <w:pStyle w:val="LSApproval"/>
            </w:pPr>
            <w:r>
              <w:rPr>
                <w:rFonts w:hint="eastAsia"/>
              </w:rPr>
              <w:t xml:space="preserve">ITU-T Working Party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/13</w:t>
            </w:r>
            <w:r>
              <w:t xml:space="preserve"> meeting</w:t>
            </w:r>
            <w:r>
              <w:rPr>
                <w:rFonts w:hint="eastAsia"/>
              </w:rPr>
              <w:t xml:space="preserve"> (Geneva, 25 July 2025)</w:t>
            </w:r>
          </w:p>
        </w:tc>
      </w:tr>
      <w:tr w:rsidR="003917D3" w14:paraId="381D117F" w14:textId="77777777" w:rsidTr="005E4F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6712556F" w14:textId="77777777" w:rsidR="003917D3" w:rsidRDefault="003917D3" w:rsidP="005E4F76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45646900" w14:textId="77777777" w:rsidR="003917D3" w:rsidRDefault="003917D3" w:rsidP="005E4F76">
            <w:pPr>
              <w:pStyle w:val="LSDeadline"/>
            </w:pPr>
            <w:r>
              <w:t>N/A</w:t>
            </w:r>
          </w:p>
        </w:tc>
      </w:tr>
      <w:tr w:rsidR="003917D3" w:rsidRPr="007249F4" w14:paraId="53F2D9C0" w14:textId="77777777" w:rsidTr="005E4F7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E350F93" w14:textId="77777777" w:rsidR="003917D3" w:rsidRDefault="003917D3" w:rsidP="005E4F7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4A35D75" w14:textId="77777777" w:rsidR="003917D3" w:rsidRDefault="003917D3" w:rsidP="005E4F76">
            <w:pPr>
              <w:rPr>
                <w:highlight w:val="yellow"/>
                <w:lang w:eastAsia="zh-CN"/>
              </w:rPr>
            </w:pPr>
            <w:sdt>
              <w:sdtPr>
                <w:rPr>
                  <w:lang w:eastAsia="zh-CN"/>
                </w:rPr>
                <w:alias w:val="ContactNameOrgCountry"/>
                <w:tag w:val="ContactNameOrgCountry"/>
                <w:id w:val="611172370"/>
                <w:placeholder>
                  <w:docPart w:val="B90CD534FF6F43E6A0AE4770089CEF75"/>
                </w:placeholder>
                <w:text w:multiLine="1"/>
              </w:sdtPr>
              <w:sdtContent>
                <w:r>
                  <w:rPr>
                    <w:lang w:eastAsia="zh-CN"/>
                  </w:rPr>
                  <w:t>Yushuang HU</w:t>
                </w:r>
                <w:r>
                  <w:rPr>
                    <w:lang w:eastAsia="zh-CN"/>
                  </w:rPr>
                  <w:br/>
                  <w:t>China Mobile</w:t>
                </w:r>
                <w:r>
                  <w:rPr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-877860782"/>
              <w:placeholder>
                <w:docPart w:val="C5FA75A4CE2F4FBD98DE0A6955875962"/>
              </w:placeholder>
            </w:sdtPr>
            <w:sdtContent>
              <w:p w14:paraId="6A453049" w14:textId="77777777" w:rsidR="003917D3" w:rsidRPr="007249F4" w:rsidRDefault="003917D3" w:rsidP="005E4F76">
                <w:pPr>
                  <w:tabs>
                    <w:tab w:val="left" w:pos="794"/>
                  </w:tabs>
                  <w:rPr>
                    <w:lang w:val="pt-PT"/>
                  </w:rPr>
                </w:pPr>
                <w:r w:rsidRPr="007249F4">
                  <w:rPr>
                    <w:lang w:val="pt-PT"/>
                  </w:rPr>
                  <w:t xml:space="preserve">Tel: +86 </w:t>
                </w:r>
                <w:r w:rsidRPr="007249F4">
                  <w:rPr>
                    <w:lang w:val="pt-PT" w:eastAsia="zh-CN"/>
                  </w:rPr>
                  <w:t>13810622705</w:t>
                </w:r>
                <w:r w:rsidRPr="007249F4">
                  <w:rPr>
                    <w:lang w:val="pt-PT"/>
                  </w:rPr>
                  <w:br/>
                  <w:t xml:space="preserve">E-mail: </w:t>
                </w:r>
                <w:hyperlink r:id="rId11" w:history="1">
                  <w:r w:rsidRPr="007249F4">
                    <w:rPr>
                      <w:rStyle w:val="Hyperlink"/>
                      <w:lang w:val="pt-PT"/>
                    </w:rPr>
                    <w:t>huyushuang@chinamobile.com</w:t>
                  </w:r>
                </w:hyperlink>
                <w:r w:rsidRPr="007249F4">
                  <w:rPr>
                    <w:lang w:val="pt-PT"/>
                  </w:rPr>
                  <w:t xml:space="preserve"> </w:t>
                </w:r>
              </w:p>
            </w:sdtContent>
          </w:sdt>
          <w:p w14:paraId="7B5A581A" w14:textId="77777777" w:rsidR="003917D3" w:rsidRPr="007249F4" w:rsidRDefault="003917D3" w:rsidP="005E4F76">
            <w:pPr>
              <w:rPr>
                <w:lang w:val="pt-PT"/>
              </w:rPr>
            </w:pPr>
          </w:p>
        </w:tc>
      </w:tr>
    </w:tbl>
    <w:p w14:paraId="6417D788" w14:textId="77777777" w:rsidR="003917D3" w:rsidRPr="007249F4" w:rsidRDefault="003917D3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076EA9" w14:paraId="6195891C" w14:textId="77777777">
        <w:trPr>
          <w:cantSplit/>
        </w:trPr>
        <w:tc>
          <w:tcPr>
            <w:tcW w:w="1588" w:type="dxa"/>
          </w:tcPr>
          <w:p w14:paraId="1DB8D431" w14:textId="77777777" w:rsidR="00076EA9" w:rsidRDefault="007249F4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56B10EE7" w14:textId="66CF0D49" w:rsidR="00076EA9" w:rsidRDefault="007249F4">
            <w:pPr>
              <w:pStyle w:val="TSBHeaderSummary"/>
              <w:rPr>
                <w:highlight w:val="yellow"/>
              </w:rPr>
            </w:pPr>
            <w:r>
              <w:t xml:space="preserve">This liaison statement informs about the </w:t>
            </w:r>
            <w:r>
              <w:rPr>
                <w:rFonts w:hint="eastAsia"/>
                <w:lang w:val="en-US" w:eastAsia="zh-CN"/>
              </w:rPr>
              <w:t>c</w:t>
            </w:r>
            <w:r>
              <w:t>onsent of new Recommendation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ITU-T </w:t>
            </w:r>
            <w:r>
              <w:rPr>
                <w:rFonts w:hint="eastAsia"/>
                <w:lang w:val="en-US" w:eastAsia="zh-CN"/>
              </w:rPr>
              <w:t xml:space="preserve">Y.3165 (ex Y.CCO-req)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Requirements of orchestration supporting confidential computing for network slices in IMT-2020 networks and beyond</w:t>
            </w:r>
            <w:r>
              <w:rPr>
                <w:lang w:val="en-US" w:eastAsia="zh-CN"/>
              </w:rPr>
              <w:t>”</w:t>
            </w:r>
            <w:r>
              <w:t>.</w:t>
            </w:r>
          </w:p>
        </w:tc>
      </w:tr>
    </w:tbl>
    <w:p w14:paraId="40B9E52B" w14:textId="77777777" w:rsidR="00076EA9" w:rsidRDefault="00076EA9">
      <w:pPr>
        <w:autoSpaceDE w:val="0"/>
        <w:autoSpaceDN w:val="0"/>
        <w:adjustRightInd w:val="0"/>
      </w:pPr>
    </w:p>
    <w:p w14:paraId="36996EF9" w14:textId="6C493361" w:rsidR="00076EA9" w:rsidRDefault="007249F4">
      <w:pPr>
        <w:autoSpaceDE w:val="0"/>
        <w:autoSpaceDN w:val="0"/>
        <w:adjustRightInd w:val="0"/>
      </w:pPr>
      <w:r>
        <w:t xml:space="preserve">ITU-T </w:t>
      </w:r>
      <w:r w:rsidR="000072CB">
        <w:t>Working Party 1/</w:t>
      </w:r>
      <w:r>
        <w:t>13 would like to inform about the progress o</w:t>
      </w:r>
      <w:r w:rsidR="005F1030">
        <w:t>n</w:t>
      </w:r>
      <w:r>
        <w:t xml:space="preserve"> Recommendation </w:t>
      </w:r>
      <w:r>
        <w:rPr>
          <w:rFonts w:hint="eastAsia"/>
          <w:lang w:val="en-US" w:eastAsia="zh-CN"/>
        </w:rPr>
        <w:t xml:space="preserve">ITU-T Y.3165 (ex Y.CCO-req) </w:t>
      </w:r>
      <w:r w:rsidRPr="005F1030">
        <w:rPr>
          <w:i/>
          <w:iCs/>
          <w:lang w:val="en-US" w:eastAsia="zh-CN"/>
        </w:rPr>
        <w:t>“</w:t>
      </w:r>
      <w:r w:rsidRPr="005F1030">
        <w:rPr>
          <w:rFonts w:hint="eastAsia"/>
          <w:i/>
          <w:iCs/>
          <w:lang w:val="en-US" w:eastAsia="zh-CN"/>
        </w:rPr>
        <w:t>Requirements of orchestration supporting confidential computing for network slices in IMT-2020 networks and beyond</w:t>
      </w:r>
      <w:r w:rsidRPr="005F1030">
        <w:rPr>
          <w:i/>
          <w:iCs/>
          <w:lang w:val="en-US" w:eastAsia="zh-CN"/>
        </w:rPr>
        <w:t>”</w:t>
      </w:r>
      <w:r w:rsidRPr="005F1030">
        <w:rPr>
          <w:i/>
          <w:iCs/>
        </w:rPr>
        <w:t>,</w:t>
      </w:r>
      <w:r>
        <w:t xml:space="preserve"> which has been consented at the ITU-T </w:t>
      </w:r>
      <w:r w:rsidR="005F1030">
        <w:t>Working Party 1/</w:t>
      </w:r>
      <w:r>
        <w:t xml:space="preserve">13 meeting, </w:t>
      </w:r>
      <w:r>
        <w:rPr>
          <w:rFonts w:hint="eastAsia"/>
        </w:rPr>
        <w:t xml:space="preserve">Geneva, </w:t>
      </w:r>
      <w:r>
        <w:rPr>
          <w:rFonts w:hint="eastAsia"/>
          <w:lang w:val="en-US" w:eastAsia="zh-CN"/>
        </w:rPr>
        <w:t>25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July </w:t>
      </w:r>
      <w:r>
        <w:t>202</w:t>
      </w:r>
      <w:r>
        <w:rPr>
          <w:rFonts w:eastAsia="SimSun" w:hint="eastAsia"/>
          <w:lang w:val="en-US" w:eastAsia="zh-CN"/>
        </w:rPr>
        <w:t>5</w:t>
      </w:r>
      <w:r>
        <w:t>.</w:t>
      </w:r>
    </w:p>
    <w:p w14:paraId="374323D2" w14:textId="77777777" w:rsidR="00076EA9" w:rsidRDefault="007249F4">
      <w:pPr>
        <w:autoSpaceDE w:val="0"/>
        <w:autoSpaceDN w:val="0"/>
        <w:adjustRightInd w:val="0"/>
      </w:pPr>
      <w:r>
        <w:rPr>
          <w:rFonts w:hint="eastAsia"/>
          <w:lang w:val="en-US" w:eastAsia="zh-CN"/>
        </w:rPr>
        <w:t>This Recommendation puts forward the enhanced requirements</w:t>
      </w:r>
      <w:r>
        <w:rPr>
          <w:color w:val="000000"/>
        </w:rPr>
        <w:t xml:space="preserve"> from the viewpoints </w:t>
      </w:r>
      <w:r>
        <w:rPr>
          <w:rFonts w:hint="eastAsia"/>
          <w:color w:val="000000"/>
        </w:rPr>
        <w:t>of</w:t>
      </w:r>
      <w:r>
        <w:rPr>
          <w:color w:val="000000"/>
        </w:rPr>
        <w:t xml:space="preserve"> orchestration supporting confidential computing for network slices </w:t>
      </w:r>
      <w:r>
        <w:rPr>
          <w:rFonts w:hint="eastAsia"/>
          <w:color w:val="000000"/>
        </w:rPr>
        <w:t xml:space="preserve">in the </w:t>
      </w:r>
      <w:r>
        <w:rPr>
          <w:color w:val="000000"/>
        </w:rPr>
        <w:t xml:space="preserve">IMT-2020 network </w:t>
      </w:r>
      <w:r>
        <w:rPr>
          <w:rFonts w:hint="eastAsia"/>
          <w:color w:val="000000"/>
        </w:rPr>
        <w:t>and beyond</w:t>
      </w:r>
      <w:r>
        <w:rPr>
          <w:color w:val="000000"/>
        </w:rPr>
        <w:t>.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It</w:t>
      </w:r>
      <w:r>
        <w:t xml:space="preserve"> specifies the </w:t>
      </w:r>
      <w:r>
        <w:rPr>
          <w:rFonts w:eastAsia="SimSun"/>
          <w:lang w:eastAsia="zh-CN"/>
        </w:rPr>
        <w:t>requirements</w:t>
      </w:r>
      <w:r>
        <w:rPr>
          <w:rFonts w:eastAsia="SimSun" w:hint="eastAsia"/>
          <w:lang w:val="en-US" w:eastAsia="zh-CN"/>
        </w:rPr>
        <w:t xml:space="preserve">, as well as </w:t>
      </w:r>
      <w:r>
        <w:t>architecture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i</w:t>
      </w:r>
      <w:r>
        <w:t>nterface</w:t>
      </w:r>
      <w:r>
        <w:rPr>
          <w:rFonts w:hint="eastAsia"/>
        </w:rPr>
        <w:t>s and</w:t>
      </w:r>
      <w:r>
        <w:t xml:space="preserve"> procedures</w:t>
      </w:r>
      <w:r>
        <w:rPr>
          <w:rFonts w:hint="eastAsia"/>
          <w:lang w:val="en-US" w:eastAsia="zh-CN"/>
        </w:rPr>
        <w:t xml:space="preserve"> of </w:t>
      </w:r>
      <w:r>
        <w:lastRenderedPageBreak/>
        <w:t>orchestration supporting confidential computing for network slices in IMT-2020 network</w:t>
      </w:r>
      <w:r>
        <w:rPr>
          <w:rFonts w:hint="eastAsia"/>
        </w:rPr>
        <w:t>s</w:t>
      </w:r>
      <w:r>
        <w:t xml:space="preserve"> and beyond</w:t>
      </w:r>
      <w:r>
        <w:rPr>
          <w:rFonts w:hint="eastAsia"/>
        </w:rPr>
        <w:t>.</w:t>
      </w:r>
    </w:p>
    <w:p w14:paraId="25C1EF34" w14:textId="34088335" w:rsidR="00076EA9" w:rsidRDefault="007249F4">
      <w:pPr>
        <w:autoSpaceDE w:val="0"/>
        <w:autoSpaceDN w:val="0"/>
        <w:adjustRightInd w:val="0"/>
        <w:rPr>
          <w:lang w:val="en-US" w:eastAsia="zh-CN"/>
        </w:rPr>
      </w:pPr>
      <w:r>
        <w:t xml:space="preserve">ITU-T </w:t>
      </w:r>
      <w:r w:rsidR="007D483D">
        <w:t>Working Party 1/</w:t>
      </w:r>
      <w:r>
        <w:t>13 looks forward to keeping continued collaboration and exchang</w:t>
      </w:r>
      <w:r>
        <w:rPr>
          <w:rFonts w:hint="eastAsia"/>
          <w:lang w:val="en-US" w:eastAsia="zh-CN"/>
        </w:rPr>
        <w:t>ing information</w:t>
      </w:r>
      <w:r>
        <w:t xml:space="preserve"> with you on th</w:t>
      </w:r>
      <w:r>
        <w:rPr>
          <w:rFonts w:hint="eastAsia"/>
          <w:lang w:val="en-US" w:eastAsia="zh-CN"/>
        </w:rPr>
        <w:t>is</w:t>
      </w:r>
      <w:r>
        <w:t xml:space="preserve"> </w:t>
      </w:r>
      <w:r>
        <w:rPr>
          <w:rFonts w:hint="eastAsia"/>
          <w:lang w:val="en-US" w:eastAsia="zh-CN"/>
        </w:rPr>
        <w:t>topic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1C027569" w14:textId="77777777" w:rsidR="00076EA9" w:rsidRDefault="00076EA9">
      <w:pPr>
        <w:autoSpaceDE w:val="0"/>
        <w:autoSpaceDN w:val="0"/>
        <w:adjustRightInd w:val="0"/>
        <w:rPr>
          <w:lang w:val="en-US" w:eastAsia="zh-CN"/>
        </w:rPr>
      </w:pPr>
    </w:p>
    <w:p w14:paraId="255EF69E" w14:textId="77777777" w:rsidR="00076EA9" w:rsidRPr="000072CB" w:rsidRDefault="007249F4">
      <w:pPr>
        <w:autoSpaceDE w:val="0"/>
        <w:autoSpaceDN w:val="0"/>
        <w:adjustRightInd w:val="0"/>
        <w:rPr>
          <w:b/>
          <w:bCs/>
        </w:rPr>
      </w:pPr>
      <w:r w:rsidRPr="000072CB">
        <w:rPr>
          <w:b/>
          <w:bCs/>
        </w:rPr>
        <w:t>Attachment:</w:t>
      </w:r>
    </w:p>
    <w:p w14:paraId="4727CB16" w14:textId="45C3F91F" w:rsidR="00076EA9" w:rsidRDefault="00470D3E">
      <w:pPr>
        <w:autoSpaceDE w:val="0"/>
        <w:autoSpaceDN w:val="0"/>
        <w:adjustRightInd w:val="0"/>
      </w:pPr>
      <w:hyperlink r:id="rId12" w:history="1">
        <w:r w:rsidRPr="00470D3E">
          <w:rPr>
            <w:rStyle w:val="Hyperlink"/>
          </w:rPr>
          <w:t>SG13-TD189/WP1</w:t>
        </w:r>
      </w:hyperlink>
      <w:r w:rsidRPr="00470D3E">
        <w:t xml:space="preserve">: </w:t>
      </w:r>
      <w:r w:rsidR="007249F4" w:rsidRPr="000072CB">
        <w:t>Draft new Recommendation ITU-T Y.</w:t>
      </w:r>
      <w:r w:rsidR="007249F4" w:rsidRPr="000072CB">
        <w:rPr>
          <w:lang w:eastAsia="zh-CN"/>
        </w:rPr>
        <w:t>3165</w:t>
      </w:r>
      <w:r w:rsidR="007249F4" w:rsidRPr="000072CB">
        <w:t xml:space="preserve"> (</w:t>
      </w:r>
      <w:r w:rsidR="007249F4" w:rsidRPr="000072CB">
        <w:rPr>
          <w:lang w:eastAsia="zh-CN"/>
        </w:rPr>
        <w:t>ex</w:t>
      </w:r>
      <w:r w:rsidR="007249F4" w:rsidRPr="000072CB">
        <w:t xml:space="preserve"> </w:t>
      </w:r>
      <w:r w:rsidR="007249F4">
        <w:rPr>
          <w:rFonts w:hint="eastAsia"/>
        </w:rPr>
        <w:t xml:space="preserve">Y.CCO-req): </w:t>
      </w:r>
      <w:r w:rsidR="007249F4">
        <w:rPr>
          <w:lang w:val="en-US" w:eastAsia="zh-CN"/>
        </w:rPr>
        <w:t>“</w:t>
      </w:r>
      <w:r w:rsidR="007249F4">
        <w:rPr>
          <w:rFonts w:hint="eastAsia"/>
        </w:rPr>
        <w:t xml:space="preserve">Requirements of </w:t>
      </w:r>
      <w:r w:rsidR="007249F4">
        <w:rPr>
          <w:rFonts w:hint="eastAsia"/>
          <w:lang w:val="en-US" w:eastAsia="zh-CN"/>
        </w:rPr>
        <w:t>o</w:t>
      </w:r>
      <w:r w:rsidR="007249F4">
        <w:rPr>
          <w:rFonts w:hint="eastAsia"/>
        </w:rPr>
        <w:t xml:space="preserve">rchestration supporting </w:t>
      </w:r>
      <w:r w:rsidR="007249F4">
        <w:rPr>
          <w:rFonts w:hint="eastAsia"/>
          <w:lang w:val="en-US" w:eastAsia="zh-CN"/>
        </w:rPr>
        <w:t>c</w:t>
      </w:r>
      <w:r w:rsidR="007249F4">
        <w:rPr>
          <w:rFonts w:hint="eastAsia"/>
        </w:rPr>
        <w:t xml:space="preserve">onfidential </w:t>
      </w:r>
      <w:r w:rsidR="007249F4">
        <w:rPr>
          <w:rFonts w:hint="eastAsia"/>
          <w:lang w:val="en-US" w:eastAsia="zh-CN"/>
        </w:rPr>
        <w:t>c</w:t>
      </w:r>
      <w:r w:rsidR="007249F4">
        <w:rPr>
          <w:rFonts w:hint="eastAsia"/>
        </w:rPr>
        <w:t xml:space="preserve">omputing for </w:t>
      </w:r>
      <w:r w:rsidR="007249F4">
        <w:rPr>
          <w:rFonts w:hint="eastAsia"/>
          <w:lang w:val="en-US" w:eastAsia="zh-CN"/>
        </w:rPr>
        <w:t>n</w:t>
      </w:r>
      <w:r w:rsidR="007249F4">
        <w:rPr>
          <w:rFonts w:hint="eastAsia"/>
        </w:rPr>
        <w:t xml:space="preserve">etwork </w:t>
      </w:r>
      <w:r w:rsidR="007249F4">
        <w:rPr>
          <w:rFonts w:hint="eastAsia"/>
          <w:lang w:val="en-US" w:eastAsia="zh-CN"/>
        </w:rPr>
        <w:t>s</w:t>
      </w:r>
      <w:r w:rsidR="007249F4">
        <w:rPr>
          <w:rFonts w:hint="eastAsia"/>
        </w:rPr>
        <w:t>lices in IMT-2020 networks and beyond</w:t>
      </w:r>
      <w:r w:rsidR="007249F4">
        <w:rPr>
          <w:lang w:val="en-US" w:eastAsia="zh-CN"/>
        </w:rPr>
        <w:t>”</w:t>
      </w:r>
      <w:r w:rsidR="007249F4">
        <w:t>.</w:t>
      </w:r>
    </w:p>
    <w:p w14:paraId="5CA6F3F7" w14:textId="77777777" w:rsidR="00076EA9" w:rsidRDefault="007249F4">
      <w:pPr>
        <w:jc w:val="center"/>
        <w:rPr>
          <w:lang w:eastAsia="zh-CN"/>
        </w:rPr>
      </w:pPr>
      <w:r>
        <w:t>_______________________</w:t>
      </w:r>
    </w:p>
    <w:sectPr w:rsidR="00076EA9" w:rsidSect="00A4361A">
      <w:headerReference w:type="default" r:id="rId13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1996B" w14:textId="77777777" w:rsidR="007249F4" w:rsidRDefault="007249F4">
      <w:pPr>
        <w:spacing w:before="0"/>
      </w:pPr>
      <w:r>
        <w:separator/>
      </w:r>
    </w:p>
  </w:endnote>
  <w:endnote w:type="continuationSeparator" w:id="0">
    <w:p w14:paraId="5B95E0A4" w14:textId="77777777" w:rsidR="007249F4" w:rsidRDefault="007249F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0C422" w14:textId="77777777" w:rsidR="00076EA9" w:rsidRDefault="007249F4">
      <w:pPr>
        <w:spacing w:before="0"/>
      </w:pPr>
      <w:r>
        <w:separator/>
      </w:r>
    </w:p>
  </w:footnote>
  <w:footnote w:type="continuationSeparator" w:id="0">
    <w:p w14:paraId="0F151040" w14:textId="77777777" w:rsidR="00076EA9" w:rsidRDefault="007249F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CD026" w14:textId="659CF6F6" w:rsidR="00076EA9" w:rsidRPr="00A4361A" w:rsidRDefault="00A4361A" w:rsidP="00A4361A">
    <w:pPr>
      <w:pStyle w:val="Header"/>
    </w:pPr>
    <w:r w:rsidRPr="00A4361A">
      <w:t xml:space="preserve">- </w:t>
    </w:r>
    <w:r w:rsidRPr="00A4361A">
      <w:fldChar w:fldCharType="begin"/>
    </w:r>
    <w:r w:rsidRPr="00A4361A">
      <w:instrText xml:space="preserve"> PAGE  \* MERGEFORMAT </w:instrText>
    </w:r>
    <w:r w:rsidRPr="00A4361A">
      <w:fldChar w:fldCharType="separate"/>
    </w:r>
    <w:r w:rsidRPr="00A4361A">
      <w:rPr>
        <w:noProof/>
      </w:rPr>
      <w:t>1</w:t>
    </w:r>
    <w:r w:rsidRPr="00A4361A">
      <w:fldChar w:fldCharType="end"/>
    </w:r>
    <w:r w:rsidRPr="00A4361A">
      <w:t xml:space="preserve"> -</w:t>
    </w:r>
  </w:p>
  <w:p w14:paraId="13CA05AB" w14:textId="40866CB7" w:rsidR="00A4361A" w:rsidRPr="00A4361A" w:rsidRDefault="00A4361A" w:rsidP="00A4361A">
    <w:pPr>
      <w:pStyle w:val="Header"/>
      <w:spacing w:after="240"/>
    </w:pPr>
    <w:r w:rsidRPr="00A4361A">
      <w:fldChar w:fldCharType="begin"/>
    </w:r>
    <w:r w:rsidRPr="00A4361A">
      <w:instrText xml:space="preserve"> STYLEREF  Docnumber  </w:instrText>
    </w:r>
    <w:r w:rsidR="003917D3">
      <w:fldChar w:fldCharType="separate"/>
    </w:r>
    <w:r w:rsidR="00CC02B5">
      <w:rPr>
        <w:noProof/>
      </w:rPr>
      <w:t>SG13-LS66</w:t>
    </w:r>
    <w:r w:rsidRPr="00A4361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621447712">
    <w:abstractNumId w:val="3"/>
  </w:num>
  <w:num w:numId="2" w16cid:durableId="2071683854">
    <w:abstractNumId w:val="5"/>
  </w:num>
  <w:num w:numId="3" w16cid:durableId="1636521271">
    <w:abstractNumId w:val="8"/>
  </w:num>
  <w:num w:numId="4" w16cid:durableId="1126923388">
    <w:abstractNumId w:val="9"/>
  </w:num>
  <w:num w:numId="5" w16cid:durableId="1676836009">
    <w:abstractNumId w:val="6"/>
  </w:num>
  <w:num w:numId="6" w16cid:durableId="1527712377">
    <w:abstractNumId w:val="2"/>
  </w:num>
  <w:num w:numId="7" w16cid:durableId="522789522">
    <w:abstractNumId w:val="7"/>
  </w:num>
  <w:num w:numId="8" w16cid:durableId="1361471051">
    <w:abstractNumId w:val="4"/>
  </w:num>
  <w:num w:numId="9" w16cid:durableId="1528836519">
    <w:abstractNumId w:val="1"/>
  </w:num>
  <w:num w:numId="10" w16cid:durableId="1123694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072CB"/>
    <w:rsid w:val="00014F69"/>
    <w:rsid w:val="000171DB"/>
    <w:rsid w:val="00023D9A"/>
    <w:rsid w:val="0003582E"/>
    <w:rsid w:val="00043D75"/>
    <w:rsid w:val="00057000"/>
    <w:rsid w:val="00061268"/>
    <w:rsid w:val="000640E0"/>
    <w:rsid w:val="00076EA9"/>
    <w:rsid w:val="000920CE"/>
    <w:rsid w:val="00092BF3"/>
    <w:rsid w:val="000966A8"/>
    <w:rsid w:val="000A5CA2"/>
    <w:rsid w:val="000B40A9"/>
    <w:rsid w:val="000B739D"/>
    <w:rsid w:val="000C397B"/>
    <w:rsid w:val="000D513B"/>
    <w:rsid w:val="000E6125"/>
    <w:rsid w:val="00113DBE"/>
    <w:rsid w:val="001200A6"/>
    <w:rsid w:val="00124A40"/>
    <w:rsid w:val="001251DA"/>
    <w:rsid w:val="00125432"/>
    <w:rsid w:val="0013093D"/>
    <w:rsid w:val="00136DDD"/>
    <w:rsid w:val="00137F40"/>
    <w:rsid w:val="001410FD"/>
    <w:rsid w:val="00144BDF"/>
    <w:rsid w:val="00155DDC"/>
    <w:rsid w:val="00161830"/>
    <w:rsid w:val="001809F8"/>
    <w:rsid w:val="001871EC"/>
    <w:rsid w:val="001A20C3"/>
    <w:rsid w:val="001A5645"/>
    <w:rsid w:val="001A670F"/>
    <w:rsid w:val="001B5F59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12469"/>
    <w:rsid w:val="002229F1"/>
    <w:rsid w:val="00224EA2"/>
    <w:rsid w:val="0023183B"/>
    <w:rsid w:val="00233F75"/>
    <w:rsid w:val="00253DBE"/>
    <w:rsid w:val="00253DC6"/>
    <w:rsid w:val="0025489C"/>
    <w:rsid w:val="002622FA"/>
    <w:rsid w:val="00263518"/>
    <w:rsid w:val="00263B33"/>
    <w:rsid w:val="002759E7"/>
    <w:rsid w:val="002770D1"/>
    <w:rsid w:val="00277326"/>
    <w:rsid w:val="002A11C4"/>
    <w:rsid w:val="002A399B"/>
    <w:rsid w:val="002A551B"/>
    <w:rsid w:val="002B69A6"/>
    <w:rsid w:val="002C26C0"/>
    <w:rsid w:val="002C2BC5"/>
    <w:rsid w:val="002C502A"/>
    <w:rsid w:val="002C67E9"/>
    <w:rsid w:val="002C7299"/>
    <w:rsid w:val="002D6447"/>
    <w:rsid w:val="002E0407"/>
    <w:rsid w:val="002E3C52"/>
    <w:rsid w:val="002E79CB"/>
    <w:rsid w:val="002F5070"/>
    <w:rsid w:val="002F7F55"/>
    <w:rsid w:val="0030745F"/>
    <w:rsid w:val="00310971"/>
    <w:rsid w:val="00314630"/>
    <w:rsid w:val="00317F2C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17D3"/>
    <w:rsid w:val="00394DBF"/>
    <w:rsid w:val="003957A6"/>
    <w:rsid w:val="00396638"/>
    <w:rsid w:val="003A43EF"/>
    <w:rsid w:val="003B4CF8"/>
    <w:rsid w:val="003B5CA2"/>
    <w:rsid w:val="003C7445"/>
    <w:rsid w:val="003D0336"/>
    <w:rsid w:val="003E1F8C"/>
    <w:rsid w:val="003E39A2"/>
    <w:rsid w:val="003E57AB"/>
    <w:rsid w:val="003E7207"/>
    <w:rsid w:val="003F2BED"/>
    <w:rsid w:val="003F6D39"/>
    <w:rsid w:val="00400B49"/>
    <w:rsid w:val="0041764C"/>
    <w:rsid w:val="0042386A"/>
    <w:rsid w:val="004306E1"/>
    <w:rsid w:val="00434380"/>
    <w:rsid w:val="00443878"/>
    <w:rsid w:val="0044780E"/>
    <w:rsid w:val="004539A8"/>
    <w:rsid w:val="004633DC"/>
    <w:rsid w:val="00470D3E"/>
    <w:rsid w:val="004712CA"/>
    <w:rsid w:val="00473782"/>
    <w:rsid w:val="0047422E"/>
    <w:rsid w:val="0049090D"/>
    <w:rsid w:val="004958B0"/>
    <w:rsid w:val="0049674B"/>
    <w:rsid w:val="004C0673"/>
    <w:rsid w:val="004C4E4E"/>
    <w:rsid w:val="004F23BA"/>
    <w:rsid w:val="004F3816"/>
    <w:rsid w:val="0050586A"/>
    <w:rsid w:val="0051697B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19CA"/>
    <w:rsid w:val="005C27A2"/>
    <w:rsid w:val="005D1F9B"/>
    <w:rsid w:val="005D4FEB"/>
    <w:rsid w:val="005F1030"/>
    <w:rsid w:val="005F4B6A"/>
    <w:rsid w:val="006010F3"/>
    <w:rsid w:val="006036EA"/>
    <w:rsid w:val="0060433F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3130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F3EA0"/>
    <w:rsid w:val="006F7DEE"/>
    <w:rsid w:val="00715551"/>
    <w:rsid w:val="00715CA6"/>
    <w:rsid w:val="00722F6E"/>
    <w:rsid w:val="007249F4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86294"/>
    <w:rsid w:val="007903F8"/>
    <w:rsid w:val="00794F4F"/>
    <w:rsid w:val="007974BE"/>
    <w:rsid w:val="007A0916"/>
    <w:rsid w:val="007A0DFD"/>
    <w:rsid w:val="007A7274"/>
    <w:rsid w:val="007B2BC6"/>
    <w:rsid w:val="007B2FD5"/>
    <w:rsid w:val="007B311A"/>
    <w:rsid w:val="007C7122"/>
    <w:rsid w:val="007C774B"/>
    <w:rsid w:val="007D3F11"/>
    <w:rsid w:val="007D483D"/>
    <w:rsid w:val="007D66E2"/>
    <w:rsid w:val="007E2C69"/>
    <w:rsid w:val="007E53E4"/>
    <w:rsid w:val="007E656A"/>
    <w:rsid w:val="007F3CAA"/>
    <w:rsid w:val="007F664D"/>
    <w:rsid w:val="00812E67"/>
    <w:rsid w:val="008254B4"/>
    <w:rsid w:val="00837203"/>
    <w:rsid w:val="00842137"/>
    <w:rsid w:val="00853F5F"/>
    <w:rsid w:val="008623ED"/>
    <w:rsid w:val="00864B5A"/>
    <w:rsid w:val="008664A2"/>
    <w:rsid w:val="00872098"/>
    <w:rsid w:val="00872559"/>
    <w:rsid w:val="00874AA3"/>
    <w:rsid w:val="00875AA6"/>
    <w:rsid w:val="00880944"/>
    <w:rsid w:val="0089088E"/>
    <w:rsid w:val="00892297"/>
    <w:rsid w:val="008964D6"/>
    <w:rsid w:val="008A0D04"/>
    <w:rsid w:val="008A27A8"/>
    <w:rsid w:val="008A5A93"/>
    <w:rsid w:val="008B5123"/>
    <w:rsid w:val="008E0172"/>
    <w:rsid w:val="008F2E88"/>
    <w:rsid w:val="00900EF1"/>
    <w:rsid w:val="00906CD2"/>
    <w:rsid w:val="009302DE"/>
    <w:rsid w:val="00936852"/>
    <w:rsid w:val="0094045D"/>
    <w:rsid w:val="009406B5"/>
    <w:rsid w:val="00946166"/>
    <w:rsid w:val="009507EC"/>
    <w:rsid w:val="0097561B"/>
    <w:rsid w:val="00983164"/>
    <w:rsid w:val="009972EF"/>
    <w:rsid w:val="009B4456"/>
    <w:rsid w:val="009B5035"/>
    <w:rsid w:val="009C0945"/>
    <w:rsid w:val="009C3160"/>
    <w:rsid w:val="009E766E"/>
    <w:rsid w:val="009F1960"/>
    <w:rsid w:val="009F2C64"/>
    <w:rsid w:val="009F715E"/>
    <w:rsid w:val="00A0475F"/>
    <w:rsid w:val="00A10DBB"/>
    <w:rsid w:val="00A11720"/>
    <w:rsid w:val="00A21247"/>
    <w:rsid w:val="00A31D47"/>
    <w:rsid w:val="00A4013E"/>
    <w:rsid w:val="00A4045F"/>
    <w:rsid w:val="00A423B3"/>
    <w:rsid w:val="00A427CD"/>
    <w:rsid w:val="00A4361A"/>
    <w:rsid w:val="00A45FEE"/>
    <w:rsid w:val="00A4600B"/>
    <w:rsid w:val="00A50506"/>
    <w:rsid w:val="00A51EF0"/>
    <w:rsid w:val="00A67272"/>
    <w:rsid w:val="00A67A81"/>
    <w:rsid w:val="00A730A6"/>
    <w:rsid w:val="00A84724"/>
    <w:rsid w:val="00A96172"/>
    <w:rsid w:val="00A971A0"/>
    <w:rsid w:val="00AA1F22"/>
    <w:rsid w:val="00AB765F"/>
    <w:rsid w:val="00AE22CD"/>
    <w:rsid w:val="00AF00EC"/>
    <w:rsid w:val="00AF185C"/>
    <w:rsid w:val="00AF5A57"/>
    <w:rsid w:val="00AF735D"/>
    <w:rsid w:val="00B024D7"/>
    <w:rsid w:val="00B05821"/>
    <w:rsid w:val="00B100D6"/>
    <w:rsid w:val="00B12C04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2DB7"/>
    <w:rsid w:val="00BB4983"/>
    <w:rsid w:val="00BB7597"/>
    <w:rsid w:val="00BC2AAB"/>
    <w:rsid w:val="00BC62E2"/>
    <w:rsid w:val="00BF02DC"/>
    <w:rsid w:val="00BF1C1D"/>
    <w:rsid w:val="00BF2A1F"/>
    <w:rsid w:val="00BF57CE"/>
    <w:rsid w:val="00C23C3D"/>
    <w:rsid w:val="00C318E7"/>
    <w:rsid w:val="00C37820"/>
    <w:rsid w:val="00C42125"/>
    <w:rsid w:val="00C60AD2"/>
    <w:rsid w:val="00C62814"/>
    <w:rsid w:val="00C62BE6"/>
    <w:rsid w:val="00C67B25"/>
    <w:rsid w:val="00C748F7"/>
    <w:rsid w:val="00C74937"/>
    <w:rsid w:val="00C82A7D"/>
    <w:rsid w:val="00CA6409"/>
    <w:rsid w:val="00CB2599"/>
    <w:rsid w:val="00CC02B5"/>
    <w:rsid w:val="00CC3C27"/>
    <w:rsid w:val="00CD2139"/>
    <w:rsid w:val="00CD2497"/>
    <w:rsid w:val="00CD66F5"/>
    <w:rsid w:val="00CD6848"/>
    <w:rsid w:val="00CD784C"/>
    <w:rsid w:val="00CE1E6E"/>
    <w:rsid w:val="00CE5986"/>
    <w:rsid w:val="00CF34C4"/>
    <w:rsid w:val="00CF4A0B"/>
    <w:rsid w:val="00D11885"/>
    <w:rsid w:val="00D26730"/>
    <w:rsid w:val="00D60B92"/>
    <w:rsid w:val="00D6447D"/>
    <w:rsid w:val="00D647EF"/>
    <w:rsid w:val="00D65811"/>
    <w:rsid w:val="00D73137"/>
    <w:rsid w:val="00D745B2"/>
    <w:rsid w:val="00D977A2"/>
    <w:rsid w:val="00DA1D47"/>
    <w:rsid w:val="00DC774A"/>
    <w:rsid w:val="00DD50DE"/>
    <w:rsid w:val="00DE3062"/>
    <w:rsid w:val="00E0581D"/>
    <w:rsid w:val="00E16A97"/>
    <w:rsid w:val="00E204DD"/>
    <w:rsid w:val="00E353EC"/>
    <w:rsid w:val="00E51F61"/>
    <w:rsid w:val="00E53C24"/>
    <w:rsid w:val="00E56E77"/>
    <w:rsid w:val="00E71046"/>
    <w:rsid w:val="00E72E36"/>
    <w:rsid w:val="00E86220"/>
    <w:rsid w:val="00E87795"/>
    <w:rsid w:val="00E90FBF"/>
    <w:rsid w:val="00EA5807"/>
    <w:rsid w:val="00EB444D"/>
    <w:rsid w:val="00EC4821"/>
    <w:rsid w:val="00ED5B66"/>
    <w:rsid w:val="00EE5C0D"/>
    <w:rsid w:val="00EE6778"/>
    <w:rsid w:val="00EF4792"/>
    <w:rsid w:val="00F02294"/>
    <w:rsid w:val="00F135DA"/>
    <w:rsid w:val="00F30DE7"/>
    <w:rsid w:val="00F31E6B"/>
    <w:rsid w:val="00F35F57"/>
    <w:rsid w:val="00F36C5A"/>
    <w:rsid w:val="00F44D3D"/>
    <w:rsid w:val="00F50467"/>
    <w:rsid w:val="00F562A0"/>
    <w:rsid w:val="00F57FA4"/>
    <w:rsid w:val="00F62B3E"/>
    <w:rsid w:val="00F63D00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02296308"/>
    <w:rsid w:val="06FF518E"/>
    <w:rsid w:val="1038175A"/>
    <w:rsid w:val="11FE2929"/>
    <w:rsid w:val="1326458A"/>
    <w:rsid w:val="15166027"/>
    <w:rsid w:val="16652927"/>
    <w:rsid w:val="1E187A82"/>
    <w:rsid w:val="203D1BEA"/>
    <w:rsid w:val="208553E1"/>
    <w:rsid w:val="28C115F2"/>
    <w:rsid w:val="28EE24EE"/>
    <w:rsid w:val="29913F1E"/>
    <w:rsid w:val="309D4E52"/>
    <w:rsid w:val="31A17ACA"/>
    <w:rsid w:val="31D5116E"/>
    <w:rsid w:val="37373884"/>
    <w:rsid w:val="3B7EA76E"/>
    <w:rsid w:val="49C839FB"/>
    <w:rsid w:val="4BA55632"/>
    <w:rsid w:val="4DDC0BD4"/>
    <w:rsid w:val="5C560139"/>
    <w:rsid w:val="60104B28"/>
    <w:rsid w:val="60794BD8"/>
    <w:rsid w:val="616B48A8"/>
    <w:rsid w:val="621A2EED"/>
    <w:rsid w:val="624E04FB"/>
    <w:rsid w:val="6A100D5D"/>
    <w:rsid w:val="6F352D82"/>
    <w:rsid w:val="6FAC3AAE"/>
    <w:rsid w:val="70616B05"/>
    <w:rsid w:val="76727A06"/>
    <w:rsid w:val="7B484ED1"/>
    <w:rsid w:val="7D345C4B"/>
    <w:rsid w:val="7FB0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A03B98"/>
  <w15:docId w15:val="{6AED6B41-D327-449D-9CE4-C243D02B0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A4361A"/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470D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T25-SG13-250725-TD-WP1-0189/e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huyushuang@chinamobile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0CD534FF6F43E6A0AE4770089CEF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E32101-CB15-462A-9EEC-B634203B14F3}"/>
      </w:docPartPr>
      <w:docPartBody>
        <w:p w:rsidR="00A105CB" w:rsidRDefault="00A105CB" w:rsidP="00A105CB">
          <w:pPr>
            <w:pStyle w:val="B90CD534FF6F43E6A0AE4770089CEF7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5FA75A4CE2F4FBD98DE0A69558759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080BAD-345E-4DD7-B894-04650FA6FB4F}"/>
      </w:docPartPr>
      <w:docPartBody>
        <w:p w:rsidR="00A105CB" w:rsidRDefault="00A105CB" w:rsidP="00A105CB">
          <w:pPr>
            <w:pStyle w:val="C5FA75A4CE2F4FBD98DE0A6955875962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237"/>
    <w:rsid w:val="003B5CA2"/>
    <w:rsid w:val="006036EA"/>
    <w:rsid w:val="006F3EA0"/>
    <w:rsid w:val="009B4456"/>
    <w:rsid w:val="00A105CB"/>
    <w:rsid w:val="00BF2A1F"/>
    <w:rsid w:val="00D06528"/>
    <w:rsid w:val="00E16A97"/>
    <w:rsid w:val="00F6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3C6EFA199A54D82B8E354319BC9D692">
    <w:name w:val="F3C6EFA199A54D82B8E354319BC9D692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character" w:styleId="PlaceholderText">
    <w:name w:val="Placeholder Text"/>
    <w:basedOn w:val="DefaultParagraphFont"/>
    <w:uiPriority w:val="99"/>
    <w:qFormat/>
    <w:rsid w:val="00A105CB"/>
    <w:rPr>
      <w:color w:val="808080"/>
    </w:rPr>
  </w:style>
  <w:style w:type="paragraph" w:customStyle="1" w:styleId="1D611ED6F1CF46E68E1D06BFC9323AB1">
    <w:name w:val="1D611ED6F1CF46E68E1D06BFC9323AB1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customStyle="1" w:styleId="B90CD534FF6F43E6A0AE4770089CEF75">
    <w:name w:val="B90CD534FF6F43E6A0AE4770089CEF75"/>
    <w:rsid w:val="00A105CB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5FA75A4CE2F4FBD98DE0A6955875962">
    <w:name w:val="C5FA75A4CE2F4FBD98DE0A6955875962"/>
    <w:rsid w:val="00A105CB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2A634D-8C1C-48E0-8DF5-C16C9F2856ED}">
  <ds:schemaRefs/>
</ds:datastoreItem>
</file>

<file path=customXml/itemProps2.xml><?xml version="1.0" encoding="utf-8"?>
<ds:datastoreItem xmlns:ds="http://schemas.openxmlformats.org/officeDocument/2006/customXml" ds:itemID="{EF8523CC-DEB2-463D-9A27-DF0B8D2CAEC3}">
  <ds:schemaRefs/>
</ds:datastoreItem>
</file>

<file path=customXml/itemProps3.xml><?xml version="1.0" encoding="utf-8"?>
<ds:datastoreItem xmlns:ds="http://schemas.openxmlformats.org/officeDocument/2006/customXml" ds:itemID="{33751D69-C054-4D4D-81C3-C6AE3340C6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</TotalTime>
  <Pages>2</Pages>
  <Words>373</Words>
  <Characters>2128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consent of draft new Recommendation ITU-T Y.3165 (ex. Y.CCO-req): “Requirements of orchestration supporting confidential computing for network slices in IMT-2020 networks and beyond”</vt:lpstr>
    </vt:vector>
  </TitlesOfParts>
  <Manager>ITU-T</Manager>
  <Company>International Telecommunication Union (ITU)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Y.3165 (ex. Y.CCO-req): “Requirements of orchestration supporting confidential computing for network slices in IMT-2020 networks and beyond”</dc:title>
  <dc:creator>Rapporteur</dc:creator>
  <dc:description>SG13-LSMMM  For: Geneva, 25 July 2025_x000d_Document date: _x000d_Saved by ITU51017190 at 14:54:38 on 04/08/2025</dc:description>
  <cp:lastModifiedBy>33.328_CR0081_(Rel-18)_NG_RTC_SEC</cp:lastModifiedBy>
  <cp:revision>2</cp:revision>
  <cp:lastPrinted>2016-12-23T12:52:00Z</cp:lastPrinted>
  <dcterms:created xsi:type="dcterms:W3CDTF">2025-08-13T09:49:00Z</dcterms:created>
  <dcterms:modified xsi:type="dcterms:W3CDTF">2025-08-13T09:49:00Z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SG13-LSMMM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21/13</vt:lpwstr>
  </property>
  <property fmtid="{D5CDD505-2E9C-101B-9397-08002B2CF9AE}" pid="7" name="Docdest">
    <vt:lpwstr>Geneva, 25 July 2025</vt:lpwstr>
  </property>
  <property fmtid="{D5CDD505-2E9C-101B-9397-08002B2CF9AE}" pid="8" name="Docauthor">
    <vt:lpwstr>Rapporteur</vt:lpwstr>
  </property>
  <property fmtid="{D5CDD505-2E9C-101B-9397-08002B2CF9AE}" pid="9" name="KSOProductBuildVer">
    <vt:lpwstr>2052-12.1.0.21171</vt:lpwstr>
  </property>
  <property fmtid="{D5CDD505-2E9C-101B-9397-08002B2CF9AE}" pid="10" name="ICV">
    <vt:lpwstr>82E309813B4442B483DF8C9E781860D3</vt:lpwstr>
  </property>
  <property fmtid="{D5CDD505-2E9C-101B-9397-08002B2CF9AE}" pid="11" name="KSOTemplateDocerSaveRecord">
    <vt:lpwstr>eyJoZGlkIjoiOGQ2ODFjMDQ5YmQ4MjU2NzdmMDg0NWNlZWY5MjRjZDQiLCJ1c2VySWQiOiIxMjA5MDMxMjgzIn0=</vt:lpwstr>
  </property>
</Properties>
</file>